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5E" w:rsidRPr="00390E5E" w:rsidRDefault="000F11FB" w:rsidP="0042203C">
      <w:pPr>
        <w:jc w:val="both"/>
        <w:rPr>
          <w:rFonts w:ascii="Times New Roman" w:hAnsi="Times New Roman" w:cs="Times New Roman"/>
          <w:sz w:val="32"/>
          <w:szCs w:val="32"/>
        </w:rPr>
      </w:pPr>
      <w:r w:rsidRPr="00390E5E">
        <w:rPr>
          <w:rFonts w:ascii="Times New Roman" w:hAnsi="Times New Roman" w:cs="Times New Roman"/>
          <w:b/>
          <w:sz w:val="32"/>
          <w:szCs w:val="32"/>
        </w:rPr>
        <w:t>Područje rada:</w:t>
      </w:r>
      <w:r w:rsidR="00390E5E" w:rsidRPr="00390E5E">
        <w:rPr>
          <w:rFonts w:ascii="Times New Roman" w:hAnsi="Times New Roman" w:cs="Times New Roman"/>
          <w:sz w:val="32"/>
          <w:szCs w:val="32"/>
        </w:rPr>
        <w:t xml:space="preserve"> Z</w:t>
      </w:r>
      <w:r w:rsidRPr="00390E5E">
        <w:rPr>
          <w:rFonts w:ascii="Times New Roman" w:hAnsi="Times New Roman" w:cs="Times New Roman"/>
          <w:sz w:val="32"/>
          <w:szCs w:val="32"/>
        </w:rPr>
        <w:t>dravstvo i socijalna skrb</w:t>
      </w:r>
    </w:p>
    <w:p w:rsidR="000F11FB" w:rsidRPr="00390E5E" w:rsidRDefault="000F11FB" w:rsidP="0042203C">
      <w:pPr>
        <w:jc w:val="both"/>
        <w:rPr>
          <w:rFonts w:ascii="Times New Roman" w:hAnsi="Times New Roman" w:cs="Times New Roman"/>
          <w:sz w:val="32"/>
          <w:szCs w:val="32"/>
        </w:rPr>
      </w:pPr>
      <w:r w:rsidRPr="00390E5E">
        <w:rPr>
          <w:rFonts w:ascii="Times New Roman" w:hAnsi="Times New Roman" w:cs="Times New Roman"/>
          <w:b/>
          <w:sz w:val="32"/>
          <w:szCs w:val="32"/>
        </w:rPr>
        <w:t>Zanimanje:</w:t>
      </w:r>
      <w:r w:rsidRPr="00390E5E">
        <w:rPr>
          <w:rFonts w:ascii="Times New Roman" w:hAnsi="Times New Roman" w:cs="Times New Roman"/>
          <w:sz w:val="32"/>
          <w:szCs w:val="32"/>
        </w:rPr>
        <w:t xml:space="preserve"> Medicinska sestra </w:t>
      </w:r>
      <w:r w:rsidR="00390E5E" w:rsidRPr="00390E5E">
        <w:rPr>
          <w:rFonts w:ascii="Times New Roman" w:hAnsi="Times New Roman" w:cs="Times New Roman"/>
          <w:sz w:val="32"/>
          <w:szCs w:val="32"/>
        </w:rPr>
        <w:t xml:space="preserve">/ tehničar opće </w:t>
      </w:r>
      <w:r w:rsidRPr="00390E5E">
        <w:rPr>
          <w:rFonts w:ascii="Times New Roman" w:hAnsi="Times New Roman" w:cs="Times New Roman"/>
          <w:sz w:val="32"/>
          <w:szCs w:val="32"/>
        </w:rPr>
        <w:t>njege</w:t>
      </w:r>
    </w:p>
    <w:p w:rsidR="000F11FB" w:rsidRPr="00390E5E" w:rsidRDefault="000F11FB" w:rsidP="0042203C">
      <w:pPr>
        <w:jc w:val="both"/>
        <w:rPr>
          <w:rFonts w:ascii="Times New Roman" w:hAnsi="Times New Roman" w:cs="Times New Roman"/>
          <w:sz w:val="32"/>
          <w:szCs w:val="32"/>
        </w:rPr>
      </w:pPr>
      <w:r w:rsidRPr="00390E5E">
        <w:rPr>
          <w:rFonts w:ascii="Times New Roman" w:hAnsi="Times New Roman" w:cs="Times New Roman"/>
          <w:b/>
          <w:sz w:val="32"/>
          <w:szCs w:val="32"/>
        </w:rPr>
        <w:t>Godina trajanja:</w:t>
      </w:r>
      <w:r w:rsidRPr="00390E5E">
        <w:rPr>
          <w:rFonts w:ascii="Times New Roman" w:hAnsi="Times New Roman" w:cs="Times New Roman"/>
          <w:sz w:val="32"/>
          <w:szCs w:val="32"/>
        </w:rPr>
        <w:t xml:space="preserve"> 5 godina</w:t>
      </w:r>
    </w:p>
    <w:p w:rsidR="00390E5E" w:rsidRPr="00390E5E" w:rsidRDefault="00390E5E" w:rsidP="004220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E5E" w:rsidRPr="00390E5E" w:rsidRDefault="00390E5E" w:rsidP="004220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E5E">
        <w:rPr>
          <w:rFonts w:ascii="Times New Roman" w:hAnsi="Times New Roman" w:cs="Times New Roman"/>
          <w:b/>
          <w:sz w:val="24"/>
          <w:szCs w:val="24"/>
        </w:rPr>
        <w:t>Što rade medicinski tehničari / sestre?</w:t>
      </w:r>
    </w:p>
    <w:p w:rsidR="00390E5E" w:rsidRPr="00390E5E" w:rsidRDefault="009A7292" w:rsidP="0042203C">
      <w:p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>Medicinski tehničari/ sestre pomažu pri liječenju i njegovanju bolesnih i drugih osoba kojima je potrebna zdravstvena pomoć i njega te rade na unapređivanju i jačanju zdravlja i spr</w:t>
      </w:r>
      <w:r w:rsidR="00390E5E" w:rsidRPr="00390E5E">
        <w:rPr>
          <w:rFonts w:ascii="Times New Roman" w:hAnsi="Times New Roman" w:cs="Times New Roman"/>
          <w:sz w:val="24"/>
          <w:szCs w:val="24"/>
        </w:rPr>
        <w:t>ij</w:t>
      </w:r>
      <w:r w:rsidRPr="00390E5E">
        <w:rPr>
          <w:rFonts w:ascii="Times New Roman" w:hAnsi="Times New Roman" w:cs="Times New Roman"/>
          <w:sz w:val="24"/>
          <w:szCs w:val="24"/>
        </w:rPr>
        <w:t xml:space="preserve">ečavanju bolesti. </w:t>
      </w:r>
      <w:r w:rsidR="00390E5E" w:rsidRPr="00390E5E">
        <w:rPr>
          <w:rFonts w:ascii="Times New Roman" w:hAnsi="Times New Roman" w:cs="Times New Roman"/>
          <w:sz w:val="24"/>
          <w:szCs w:val="24"/>
        </w:rPr>
        <w:t>Osnovni poslovi uključuju organizaciju i provedbu rada s pacijentima i štićenicima, provođenje određenih dijagnostičkih i terapijskih postupaka, njegu pacijenata i štićenika, davanje uputa, vođenje dokumentacije i slično. Poslovi i zadaće medicinskih tehničara / sestara ovise o radnom mjestu i području, odnosno o vrsti odjela na kojem radi (interna medicina, kirurgija, pedijatrija, psihijatrija i ostalo). Osim navedenog, medicinski tehničari / sestre sudjeluju u spriječavanju širenja infekcija te provođenju postupaka za spriječavanje bolničkih infekcija. Naposljetku, vode brigu o poslovnim, kadrovskim i materijalnim uvjetima, organiziraju nabavku i uporabu pomoćnih sredstava i materijala, nadziru trošenje lijekova, osposobljavaju pomoćno medicinsko osoblje, nadziru njihov rad i drugo.</w:t>
      </w:r>
    </w:p>
    <w:p w:rsidR="00390E5E" w:rsidRPr="00390E5E" w:rsidRDefault="00390E5E" w:rsidP="004220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E5E">
        <w:rPr>
          <w:rFonts w:ascii="Times New Roman" w:hAnsi="Times New Roman" w:cs="Times New Roman"/>
          <w:b/>
          <w:sz w:val="24"/>
          <w:szCs w:val="24"/>
        </w:rPr>
        <w:t>Što se uči i radi u ovome programu?</w:t>
      </w:r>
    </w:p>
    <w:p w:rsidR="009A7292" w:rsidRPr="00390E5E" w:rsidRDefault="009A7292" w:rsidP="0042203C">
      <w:p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Program za zanimanje medicinske sestre / tehničara traje pet godina, a obuhvaća općeobrazovne nastavne predmete koji se podučavaju u prve dvije godine te opsežan niz strukovnih predmeta koji se podučavaju sljedeće tri godine. </w:t>
      </w:r>
      <w:r w:rsidR="006B1240" w:rsidRPr="00390E5E">
        <w:rPr>
          <w:rFonts w:ascii="Times New Roman" w:hAnsi="Times New Roman" w:cs="Times New Roman"/>
          <w:sz w:val="24"/>
          <w:szCs w:val="24"/>
        </w:rPr>
        <w:t>Uz obvezne predmete, učenici će polagati i izborne predmete te odrađivati praksu odnosno zdravstvene vježbe.</w:t>
      </w:r>
    </w:p>
    <w:p w:rsidR="003B2CF2" w:rsidRPr="00390E5E" w:rsidRDefault="003B2CF2" w:rsidP="0042203C">
      <w:p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Cilj ovoga programa je osposobiti učenike za: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izvođenje medicinsko - tehničkih zahvata,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suradnja s liječnikom kod dijagnostičkih i terapeutskih zahvata,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razumjevanje  osnovnih  bioloških,  patofizioloških  i  psihičkih  procesa  u  organizmu  i osobitosti kod bolesti svih sustava,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rad na zaštiti i unapređivanju zdravlja,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provođenje zdravstvenog odgoja u svakom segmentu rada,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realizaciju hitnih medicinskih postupaka,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vođenje dokumentacije,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razvijati  kod  učenika  profesionalnu  svijest  i  odgovornost,  te  preduzimati mjere  za unapređenje i očuvanje zdravlja,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čuvanje profesionalne tajne,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>razvijanje vještina komuniciranja s bolesnikom (štićenikom) , kao i komuniciranja u sklopu stručnog tima.</w:t>
      </w:r>
    </w:p>
    <w:p w:rsidR="006B1240" w:rsidRPr="00390E5E" w:rsidRDefault="006B1240" w:rsidP="0042203C">
      <w:p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lastRenderedPageBreak/>
        <w:t>Srednja škola Pakrac sadrži tri vrhunski opremljena praktikuma za medicinsku struku, modernu knjižnicu te prostrane i prikladne prostorije za društveni život učenika. Ovim uvjetima omogućuje se kvalitetan odgojno – obrazovni rad sa učenicima, kako u redovnoj nastavi tako i u vannastavnim aktivnostima.</w:t>
      </w:r>
    </w:p>
    <w:p w:rsidR="00390E5E" w:rsidRPr="00390E5E" w:rsidRDefault="00390E5E" w:rsidP="0042203C">
      <w:p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Obimnost ovoga programa te stručnost i predanost svih provoditelja omogućuju učenicima dobru pripremu za pisanje i obranu završnog rada, ali i polaganje državne mature ukoliko učenik želi nastaviti svoje obrazovanje. </w:t>
      </w:r>
    </w:p>
    <w:p w:rsidR="00390E5E" w:rsidRPr="00390E5E" w:rsidRDefault="00390E5E" w:rsidP="004220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E5E">
        <w:rPr>
          <w:rFonts w:ascii="Times New Roman" w:hAnsi="Times New Roman" w:cs="Times New Roman"/>
          <w:b/>
          <w:sz w:val="24"/>
          <w:szCs w:val="24"/>
        </w:rPr>
        <w:t>Koji su uvjeti za obavljanje posla?</w:t>
      </w:r>
    </w:p>
    <w:p w:rsidR="006C452B" w:rsidRPr="00390E5E" w:rsidRDefault="006C452B" w:rsidP="0042203C">
      <w:p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>Medicinski tehničari trebaju biti dobrog općeg psihofizičkog stanja i izdržljivosti, otporni na stres, empatični i razvijenih komunikacijskih vještina. U radu moraju biti temeljiti, pouzdani, brzi i sabrani pri donošenju odluka, kreativni u rješavanju problema i emotivno stabilni. Moraju imati human odnos prema bolesnicima i interes za rad s ljudima kojima je potrebna medicinska pomoć.</w:t>
      </w:r>
    </w:p>
    <w:p w:rsidR="00390E5E" w:rsidRPr="00390E5E" w:rsidRDefault="00390E5E" w:rsidP="004220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E5E">
        <w:rPr>
          <w:rFonts w:ascii="Times New Roman" w:hAnsi="Times New Roman" w:cs="Times New Roman"/>
          <w:b/>
          <w:sz w:val="24"/>
          <w:szCs w:val="24"/>
        </w:rPr>
        <w:t>Nastavni program</w:t>
      </w:r>
    </w:p>
    <w:p w:rsidR="00073D9A" w:rsidRPr="00390E5E" w:rsidRDefault="00EF331E" w:rsidP="0042203C">
      <w:p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>U nastavku teksta slijedi popis nastavnih predmeta koje će učenik slušati i polagati kroz školovanje.</w:t>
      </w:r>
    </w:p>
    <w:p w:rsidR="0042203C" w:rsidRDefault="00427D5D" w:rsidP="0042203C">
      <w:p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>T – teorija</w:t>
      </w:r>
      <w:r w:rsidR="00EF331E" w:rsidRPr="00390E5E">
        <w:rPr>
          <w:rFonts w:ascii="Times New Roman" w:hAnsi="Times New Roman" w:cs="Times New Roman"/>
          <w:sz w:val="24"/>
          <w:szCs w:val="24"/>
        </w:rPr>
        <w:tab/>
      </w:r>
      <w:r w:rsidRPr="00390E5E">
        <w:rPr>
          <w:rFonts w:ascii="Times New Roman" w:hAnsi="Times New Roman" w:cs="Times New Roman"/>
          <w:sz w:val="24"/>
          <w:szCs w:val="24"/>
        </w:rPr>
        <w:t xml:space="preserve">V </w:t>
      </w:r>
      <w:r w:rsidR="00390E5E" w:rsidRPr="00390E5E">
        <w:rPr>
          <w:rFonts w:ascii="Times New Roman" w:hAnsi="Times New Roman" w:cs="Times New Roman"/>
          <w:sz w:val="24"/>
          <w:szCs w:val="24"/>
        </w:rPr>
        <w:t>–</w:t>
      </w:r>
      <w:r w:rsidR="0042203C">
        <w:rPr>
          <w:rFonts w:ascii="Times New Roman" w:hAnsi="Times New Roman" w:cs="Times New Roman"/>
          <w:sz w:val="24"/>
          <w:szCs w:val="24"/>
        </w:rPr>
        <w:t xml:space="preserve"> vježbe</w:t>
      </w:r>
    </w:p>
    <w:p w:rsidR="0042203C" w:rsidRPr="00390E5E" w:rsidRDefault="004220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19" w:type="dxa"/>
        <w:tblInd w:w="-176" w:type="dxa"/>
        <w:tblLook w:val="04A0" w:firstRow="1" w:lastRow="0" w:firstColumn="1" w:lastColumn="0" w:noHBand="0" w:noVBand="1"/>
      </w:tblPr>
      <w:tblGrid>
        <w:gridCol w:w="710"/>
        <w:gridCol w:w="3520"/>
        <w:gridCol w:w="1354"/>
        <w:gridCol w:w="1259"/>
        <w:gridCol w:w="1415"/>
        <w:gridCol w:w="1361"/>
      </w:tblGrid>
      <w:tr w:rsidR="00D9740B" w:rsidRPr="00390E5E" w:rsidTr="0042203C">
        <w:trPr>
          <w:trHeight w:val="285"/>
        </w:trPr>
        <w:tc>
          <w:tcPr>
            <w:tcW w:w="9619" w:type="dxa"/>
            <w:gridSpan w:val="6"/>
          </w:tcPr>
          <w:p w:rsidR="00D9740B" w:rsidRPr="00390E5E" w:rsidRDefault="00F3572E" w:rsidP="008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OPĆEOBRAZOVNI DIO</w:t>
            </w:r>
          </w:p>
        </w:tc>
      </w:tr>
      <w:tr w:rsidR="00D9740B" w:rsidRPr="00390E5E" w:rsidTr="0042203C">
        <w:trPr>
          <w:trHeight w:val="285"/>
        </w:trPr>
        <w:tc>
          <w:tcPr>
            <w:tcW w:w="710" w:type="dxa"/>
            <w:vMerge w:val="restart"/>
          </w:tcPr>
          <w:p w:rsidR="00D9740B" w:rsidRPr="00390E5E" w:rsidRDefault="00D9740B" w:rsidP="008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40B" w:rsidRPr="00390E5E" w:rsidRDefault="00D9740B" w:rsidP="008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R. br.</w:t>
            </w:r>
          </w:p>
        </w:tc>
        <w:tc>
          <w:tcPr>
            <w:tcW w:w="3520" w:type="dxa"/>
            <w:vMerge w:val="restart"/>
          </w:tcPr>
          <w:p w:rsidR="00D9740B" w:rsidRPr="00390E5E" w:rsidRDefault="00D9740B" w:rsidP="008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40B" w:rsidRPr="00390E5E" w:rsidRDefault="00427D5D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NASTAVNI PREDMET</w:t>
            </w:r>
          </w:p>
        </w:tc>
        <w:tc>
          <w:tcPr>
            <w:tcW w:w="5389" w:type="dxa"/>
            <w:gridSpan w:val="4"/>
          </w:tcPr>
          <w:p w:rsidR="00D9740B" w:rsidRPr="00390E5E" w:rsidRDefault="00427D5D" w:rsidP="008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D9740B" w:rsidRPr="00390E5E" w:rsidTr="0042203C">
        <w:trPr>
          <w:trHeight w:val="149"/>
        </w:trPr>
        <w:tc>
          <w:tcPr>
            <w:tcW w:w="710" w:type="dxa"/>
            <w:vMerge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:rsidR="00D9740B" w:rsidRPr="00390E5E" w:rsidRDefault="00D9740B" w:rsidP="008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776" w:type="dxa"/>
            <w:gridSpan w:val="2"/>
          </w:tcPr>
          <w:p w:rsidR="00D9740B" w:rsidRPr="00390E5E" w:rsidRDefault="00D9740B" w:rsidP="008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740B" w:rsidRPr="00390E5E" w:rsidTr="0042203C">
        <w:trPr>
          <w:trHeight w:val="149"/>
        </w:trPr>
        <w:tc>
          <w:tcPr>
            <w:tcW w:w="710" w:type="dxa"/>
            <w:vMerge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4"/>
          </w:tcPr>
          <w:p w:rsidR="00D9740B" w:rsidRPr="00390E5E" w:rsidRDefault="00427D5D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SATI TJEDNO</w:t>
            </w:r>
          </w:p>
        </w:tc>
      </w:tr>
      <w:tr w:rsidR="00D9740B" w:rsidRPr="00390E5E" w:rsidTr="0042203C">
        <w:trPr>
          <w:trHeight w:val="149"/>
        </w:trPr>
        <w:tc>
          <w:tcPr>
            <w:tcW w:w="710" w:type="dxa"/>
            <w:vMerge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9740B" w:rsidRPr="00390E5E" w:rsidRDefault="00F65D47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259" w:type="dxa"/>
          </w:tcPr>
          <w:p w:rsidR="00D9740B" w:rsidRPr="00390E5E" w:rsidRDefault="00D9740B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15" w:type="dxa"/>
          </w:tcPr>
          <w:p w:rsidR="00D9740B" w:rsidRPr="00390E5E" w:rsidRDefault="00F65D47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361" w:type="dxa"/>
          </w:tcPr>
          <w:p w:rsidR="00D9740B" w:rsidRPr="00390E5E" w:rsidRDefault="00D9740B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D9740B" w:rsidRPr="00390E5E" w:rsidTr="0042203C">
        <w:trPr>
          <w:trHeight w:val="273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285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Strani jezik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285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Latinski jezik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285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285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285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273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285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285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570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Tjelesna i zdravstvena kultura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40B" w:rsidRPr="00390E5E" w:rsidTr="0042203C">
        <w:trPr>
          <w:trHeight w:val="285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40B" w:rsidRPr="00390E5E" w:rsidTr="0042203C">
        <w:trPr>
          <w:trHeight w:val="273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Etika / vjeronauk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298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Izborni predmet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203C" w:rsidRDefault="0042203C">
      <w:pPr>
        <w:rPr>
          <w:rFonts w:ascii="Times New Roman" w:hAnsi="Times New Roman" w:cs="Times New Roman"/>
          <w:sz w:val="24"/>
          <w:szCs w:val="24"/>
        </w:rPr>
      </w:pPr>
    </w:p>
    <w:p w:rsidR="0042203C" w:rsidRPr="00390E5E" w:rsidRDefault="004220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992"/>
        <w:gridCol w:w="992"/>
        <w:gridCol w:w="1134"/>
        <w:gridCol w:w="993"/>
        <w:gridCol w:w="992"/>
        <w:gridCol w:w="1134"/>
      </w:tblGrid>
      <w:tr w:rsidR="00D9740B" w:rsidRPr="00390E5E" w:rsidTr="00750998">
        <w:tc>
          <w:tcPr>
            <w:tcW w:w="9640" w:type="dxa"/>
            <w:gridSpan w:val="8"/>
          </w:tcPr>
          <w:p w:rsidR="00D9740B" w:rsidRPr="00390E5E" w:rsidRDefault="00F3572E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STRUKOVNI DIO</w:t>
            </w:r>
          </w:p>
        </w:tc>
      </w:tr>
      <w:tr w:rsidR="00D9740B" w:rsidRPr="00390E5E" w:rsidTr="00750998">
        <w:tc>
          <w:tcPr>
            <w:tcW w:w="568" w:type="dxa"/>
            <w:vMerge w:val="restart"/>
          </w:tcPr>
          <w:p w:rsidR="00D9740B" w:rsidRPr="00390E5E" w:rsidRDefault="00D9740B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40B" w:rsidRPr="00390E5E" w:rsidRDefault="00D9740B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R. br.</w:t>
            </w:r>
          </w:p>
        </w:tc>
        <w:tc>
          <w:tcPr>
            <w:tcW w:w="2835" w:type="dxa"/>
            <w:vMerge w:val="restart"/>
          </w:tcPr>
          <w:p w:rsidR="00D9740B" w:rsidRPr="00390E5E" w:rsidRDefault="00D9740B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40B" w:rsidRPr="00390E5E" w:rsidRDefault="00427D5D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NASTAVNI PREDMET</w:t>
            </w:r>
          </w:p>
        </w:tc>
        <w:tc>
          <w:tcPr>
            <w:tcW w:w="6237" w:type="dxa"/>
            <w:gridSpan w:val="6"/>
          </w:tcPr>
          <w:p w:rsidR="00D9740B" w:rsidRPr="00390E5E" w:rsidRDefault="00427D5D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D9740B" w:rsidRPr="00390E5E" w:rsidTr="00750998">
        <w:tc>
          <w:tcPr>
            <w:tcW w:w="568" w:type="dxa"/>
            <w:vMerge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9740B" w:rsidRPr="00390E5E" w:rsidRDefault="00D9740B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7" w:type="dxa"/>
            <w:gridSpan w:val="2"/>
          </w:tcPr>
          <w:p w:rsidR="00D9740B" w:rsidRPr="00390E5E" w:rsidRDefault="00D9740B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126" w:type="dxa"/>
            <w:gridSpan w:val="2"/>
          </w:tcPr>
          <w:p w:rsidR="00D9740B" w:rsidRPr="00390E5E" w:rsidRDefault="00D9740B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D9740B" w:rsidRPr="00390E5E" w:rsidTr="00750998">
        <w:tc>
          <w:tcPr>
            <w:tcW w:w="568" w:type="dxa"/>
            <w:vMerge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6"/>
          </w:tcPr>
          <w:p w:rsidR="00D9740B" w:rsidRPr="00390E5E" w:rsidRDefault="00427D5D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SATI TJEDNO</w:t>
            </w:r>
          </w:p>
        </w:tc>
      </w:tr>
      <w:tr w:rsidR="00D9740B" w:rsidRPr="00390E5E" w:rsidTr="00750998">
        <w:tc>
          <w:tcPr>
            <w:tcW w:w="568" w:type="dxa"/>
            <w:vMerge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740B" w:rsidRPr="00390E5E" w:rsidRDefault="00F65D47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2" w:type="dxa"/>
          </w:tcPr>
          <w:p w:rsidR="00D9740B" w:rsidRPr="00390E5E" w:rsidRDefault="00D9740B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134" w:type="dxa"/>
          </w:tcPr>
          <w:p w:rsidR="00D9740B" w:rsidRPr="00390E5E" w:rsidRDefault="00F65D47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3" w:type="dxa"/>
          </w:tcPr>
          <w:p w:rsidR="00D9740B" w:rsidRPr="00390E5E" w:rsidRDefault="00D9740B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92" w:type="dxa"/>
          </w:tcPr>
          <w:p w:rsidR="00D9740B" w:rsidRPr="00390E5E" w:rsidRDefault="00F65D47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134" w:type="dxa"/>
          </w:tcPr>
          <w:p w:rsidR="00D9740B" w:rsidRPr="00390E5E" w:rsidRDefault="00D9740B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Sociologija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Psihologija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Načela poučavanja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Etika u sestrinstvu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Anatomija i fiziologija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Patologija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Bakteriologija, virologija i parazitologija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D9740B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Biokemija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D9740B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Biofizika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D9740B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Radiologija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D9740B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Farmakologija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D9740B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Dijetetika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D9740B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Socijalno i zdravstveno zakonodavstvo i pravni aspekti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Metodika zdravstvenog odgoja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Načela administracije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Higijena – preventivna medicina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Opća načela zdravlja i njege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– opća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- specijalna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kirurških bolesnika - opća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kirurških bolesnika - specijalna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:rsidR="00750998" w:rsidRPr="00390E5E" w:rsidRDefault="00750998" w:rsidP="0075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majke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35" w:type="dxa"/>
          </w:tcPr>
          <w:p w:rsidR="00750998" w:rsidRPr="00390E5E" w:rsidRDefault="00750998" w:rsidP="0075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zdravog djeteta i adolescenta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bolesnog djeteta i adolescenta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– zaštita mentalnog zdravlja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psihijatrijskih bolesnika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starijih osoba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u kući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0998" w:rsidRPr="00390E5E" w:rsidTr="00750998">
        <w:trPr>
          <w:trHeight w:val="370"/>
        </w:trPr>
        <w:tc>
          <w:tcPr>
            <w:tcW w:w="9640" w:type="dxa"/>
            <w:gridSpan w:val="8"/>
          </w:tcPr>
          <w:p w:rsidR="00750998" w:rsidRPr="00390E5E" w:rsidRDefault="00750998" w:rsidP="0075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IZBORNI PREDMET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Profesionalna komunikacija u sestrinstvu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Hrvatski znakovni govor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Osnove fizikalne i radne terapije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Medicinska sestra u primarnoj zdravstvenoj zaštiti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Hitni medicinski postupci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Kronične rane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Instrumentiranje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Vještine medicinske sestre / tehničara u gipsaonici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Intenzivna zdravstvena njega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Sestrinska skrb u jedinici za dijalizu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412E" w:rsidRPr="00390E5E" w:rsidTr="00390E5E">
        <w:tc>
          <w:tcPr>
            <w:tcW w:w="3403" w:type="dxa"/>
            <w:gridSpan w:val="2"/>
          </w:tcPr>
          <w:p w:rsidR="0057412E" w:rsidRPr="0042203C" w:rsidRDefault="0057412E" w:rsidP="00390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3C">
              <w:rPr>
                <w:rFonts w:ascii="Times New Roman" w:hAnsi="Times New Roman" w:cs="Times New Roman"/>
                <w:b/>
                <w:sz w:val="24"/>
                <w:szCs w:val="24"/>
              </w:rPr>
              <w:t>ZDRAVSTVENE VJEŽBE</w:t>
            </w:r>
            <w:r w:rsidR="007E5C4D" w:rsidRPr="0042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(ukupno godišnje)</w:t>
            </w:r>
          </w:p>
        </w:tc>
        <w:tc>
          <w:tcPr>
            <w:tcW w:w="992" w:type="dxa"/>
          </w:tcPr>
          <w:p w:rsidR="0057412E" w:rsidRPr="00390E5E" w:rsidRDefault="0057412E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7412E" w:rsidRPr="00390E5E" w:rsidRDefault="0057412E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412E" w:rsidRPr="00390E5E" w:rsidRDefault="0057412E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7412E" w:rsidRPr="00390E5E" w:rsidRDefault="0057412E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7412E" w:rsidRPr="00390E5E" w:rsidRDefault="0057412E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412E" w:rsidRPr="00390E5E" w:rsidRDefault="0057412E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</w:tbl>
    <w:p w:rsidR="006E39A1" w:rsidRDefault="006E39A1">
      <w:pPr>
        <w:rPr>
          <w:rFonts w:ascii="Times New Roman" w:hAnsi="Times New Roman" w:cs="Times New Roman"/>
        </w:rPr>
      </w:pPr>
    </w:p>
    <w:p w:rsidR="006E39A1" w:rsidRDefault="006E39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9740B" w:rsidRPr="00390E5E" w:rsidRDefault="006E39A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A6B47" wp14:editId="76622495">
                <wp:simplePos x="0" y="0"/>
                <wp:positionH relativeFrom="column">
                  <wp:posOffset>-635</wp:posOffset>
                </wp:positionH>
                <wp:positionV relativeFrom="paragraph">
                  <wp:posOffset>8477885</wp:posOffset>
                </wp:positionV>
                <wp:extent cx="5760720" cy="635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39A1" w:rsidRPr="006E39A1" w:rsidRDefault="006E39A1" w:rsidP="006E39A1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noProof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6E39A1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Slika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2:</w:t>
                            </w:r>
                            <w:r w:rsidRPr="006E39A1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 "Dani bez dnevnika" 2019.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05pt;margin-top:667.55pt;width:453.6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" stroked="f">
                <v:textbox style="mso-fit-shape-to-text:t" inset="0,0,0,0">
                  <w:txbxContent>
                    <w:p w:rsidR="006E39A1" w:rsidRPr="006E39A1" w:rsidRDefault="006E39A1" w:rsidP="006E39A1">
                      <w:pPr>
                        <w:pStyle w:val="Caption"/>
                        <w:rPr>
                          <w:rFonts w:ascii="Times New Roman" w:hAnsi="Times New Roman" w:cs="Times New Roman"/>
                          <w:noProof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6E39A1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4"/>
                        </w:rPr>
                        <w:t xml:space="preserve">Slika </w:t>
                      </w:r>
                      <w: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4"/>
                        </w:rPr>
                        <w:t>2:</w:t>
                      </w:r>
                      <w:r w:rsidRPr="006E39A1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4"/>
                        </w:rPr>
                        <w:t xml:space="preserve"> "Dani bez dnevnika" 2019.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547863CC" wp14:editId="29997BAD">
            <wp:simplePos x="0" y="0"/>
            <wp:positionH relativeFrom="column">
              <wp:posOffset>-635</wp:posOffset>
            </wp:positionH>
            <wp:positionV relativeFrom="paragraph">
              <wp:posOffset>4565015</wp:posOffset>
            </wp:positionV>
            <wp:extent cx="5760720" cy="3840480"/>
            <wp:effectExtent l="0" t="0" r="0" b="7620"/>
            <wp:wrapNone/>
            <wp:docPr id="3" name="Picture 3" descr="C:\Users\Gordana\Desktop\Dani bez dnevnika 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dana\Desktop\Dani bez dnevnika m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C537D" wp14:editId="1ACB8D7F">
                <wp:simplePos x="0" y="0"/>
                <wp:positionH relativeFrom="column">
                  <wp:posOffset>-635</wp:posOffset>
                </wp:positionH>
                <wp:positionV relativeFrom="paragraph">
                  <wp:posOffset>3287395</wp:posOffset>
                </wp:positionV>
                <wp:extent cx="5760720" cy="6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39A1" w:rsidRPr="006E39A1" w:rsidRDefault="006E39A1" w:rsidP="006E39A1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b w:val="0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6E39A1">
                              <w:rPr>
                                <w:rFonts w:ascii="Times New Roman" w:hAnsi="Times New Roman" w:cs="Times New Roman"/>
                                <w:b w:val="0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Slika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1</w:t>
                            </w:r>
                            <w:r w:rsidRPr="006E39A1">
                              <w:rPr>
                                <w:rFonts w:ascii="Times New Roman" w:hAnsi="Times New Roman" w:cs="Times New Roman"/>
                                <w:b w:val="0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: Ružičasti listopad u Pakracu, 24. 10. 2019. Ispred Srednje škole Pakrac, skupili su se učenici, studenti sa medicinskog fakulteta iz Zagreba i Zavod za javno zdravstvo Požeško slavonske županije i svojim tijelima oblikovali ružičastu vrpcu te na taj način podržali javno zdravstvenu akciju „Ružičasti listopad“.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-.05pt;margin-top:258.85pt;width:453.6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" stroked="f">
                <v:textbox style="mso-fit-shape-to-text:t" inset="0,0,0,0">
                  <w:txbxContent>
                    <w:p w:rsidR="006E39A1" w:rsidRPr="006E39A1" w:rsidRDefault="006E39A1" w:rsidP="006E39A1">
                      <w:pPr>
                        <w:pStyle w:val="Caption"/>
                        <w:rPr>
                          <w:rFonts w:ascii="Times New Roman" w:hAnsi="Times New Roman" w:cs="Times New Roman"/>
                          <w:b w:val="0"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6E39A1">
                        <w:rPr>
                          <w:rFonts w:ascii="Times New Roman" w:hAnsi="Times New Roman" w:cs="Times New Roman"/>
                          <w:b w:val="0"/>
                          <w:color w:val="365F91" w:themeColor="accent1" w:themeShade="BF"/>
                          <w:sz w:val="20"/>
                          <w:szCs w:val="20"/>
                        </w:rPr>
                        <w:t xml:space="preserve">Slika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color w:val="365F91" w:themeColor="accent1" w:themeShade="BF"/>
                          <w:sz w:val="20"/>
                          <w:szCs w:val="20"/>
                        </w:rPr>
                        <w:t>1</w:t>
                      </w:r>
                      <w:r w:rsidRPr="006E39A1">
                        <w:rPr>
                          <w:rFonts w:ascii="Times New Roman" w:hAnsi="Times New Roman" w:cs="Times New Roman"/>
                          <w:b w:val="0"/>
                          <w:color w:val="365F91" w:themeColor="accent1" w:themeShade="BF"/>
                          <w:sz w:val="20"/>
                          <w:szCs w:val="20"/>
                        </w:rPr>
                        <w:t>: Ružičasti listopad u Pakracu, 24. 10. 2019. Ispred Srednje škole Pakrac, skupili su se učenici, studenti sa medicinskog fakulteta iz Zagreba i Zavod za javno zdravstvo Požeško slavonske županije i svojim tijelima oblikovali ružičastu vrpcu te na taj način podržali javno zdravstvenu akciju „Ružičasti listopad“.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5760720" cy="3230880"/>
            <wp:effectExtent l="0" t="0" r="0" b="7620"/>
            <wp:wrapNone/>
            <wp:docPr id="1" name="Picture 1" descr="C:\Users\Gordana\Desktop\ruzicasta_vrpca_medicin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dana\Desktop\ruzicasta_vrpca_medicinar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740B" w:rsidRPr="00390E5E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F23" w:rsidRDefault="00816F23" w:rsidP="00B44ABB">
      <w:pPr>
        <w:spacing w:after="0" w:line="240" w:lineRule="auto"/>
      </w:pPr>
      <w:r>
        <w:separator/>
      </w:r>
    </w:p>
  </w:endnote>
  <w:endnote w:type="continuationSeparator" w:id="0">
    <w:p w:rsidR="00816F23" w:rsidRDefault="00816F23" w:rsidP="00B4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F23" w:rsidRDefault="00816F23" w:rsidP="00B44ABB">
      <w:pPr>
        <w:spacing w:after="0" w:line="240" w:lineRule="auto"/>
      </w:pPr>
      <w:r>
        <w:separator/>
      </w:r>
    </w:p>
  </w:footnote>
  <w:footnote w:type="continuationSeparator" w:id="0">
    <w:p w:rsidR="00816F23" w:rsidRDefault="00816F23" w:rsidP="00B4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9A1" w:rsidRDefault="006E39A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7988" o:spid="_x0000_s2050" type="#_x0000_t75" style="position:absolute;margin-left:0;margin-top:0;width:443.65pt;height:699.85pt;z-index:-251657216;mso-position-horizontal:center;mso-position-horizontal-relative:margin;mso-position-vertical:center;mso-position-vertical-relative:margin" o:allowincell="f">
          <v:imagedata r:id="rId1" o:title="kesteen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9A1" w:rsidRDefault="006E39A1">
    <w:pPr>
      <w:pStyle w:val="Header"/>
    </w:pPr>
    <w:r w:rsidRPr="00E910FD">
      <w:rPr>
        <w:rFonts w:asciiTheme="majorHAnsi" w:eastAsiaTheme="majorEastAsia" w:hAnsiTheme="majorHAnsi" w:cstheme="majorBidi"/>
        <w:noProof/>
        <w:sz w:val="36"/>
        <w:szCs w:val="36"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editId="649323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9A1" w:rsidRPr="00E910FD" w:rsidRDefault="006E39A1" w:rsidP="00590754">
                          <w:pPr>
                            <w:spacing w:after="0" w:line="240" w:lineRule="auto"/>
                            <w:ind w:left="3540" w:firstLine="708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910F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Srednja škola Pakrac – obrazovni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program</w:t>
                          </w:r>
                          <w:r w:rsidRPr="00E910F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0;margin-top:0;width:468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" o:allowincell="f" filled="f" stroked="f">
              <v:textbox style="mso-fit-shape-to-text:t" inset=",0,,0">
                <w:txbxContent>
                  <w:p w:rsidR="00E910FD" w:rsidRPr="00E910FD" w:rsidRDefault="00E910FD" w:rsidP="00590754">
                    <w:pPr>
                      <w:spacing w:after="0" w:line="240" w:lineRule="auto"/>
                      <w:ind w:left="3540" w:firstLine="708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910F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Srednja škola Pakrac – obrazovni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program</w:t>
                    </w:r>
                    <w:r w:rsidRPr="00E910F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E910FD">
      <w:rPr>
        <w:rFonts w:asciiTheme="majorHAnsi" w:eastAsiaTheme="majorEastAsia" w:hAnsiTheme="majorHAnsi" w:cstheme="majorBidi"/>
        <w:noProof/>
        <w:sz w:val="36"/>
        <w:szCs w:val="36"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27807FA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6E39A1" w:rsidRDefault="006E39A1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 PAGE   \* MERGEFORMAT 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DB287C" w:rsidRPr="00DB287C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9" type="#_x0000_t202" style="position:absolute;margin-left:20.8pt;margin-top:0;width:1in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" o:allowincell="f" fillcolor="#4f81bd [3204]" stroked="f">
              <v:textbox style="mso-fit-shape-to-text:t" inset=",0,,0">
                <w:txbxContent>
                  <w:p w:rsidR="006E39A1" w:rsidRDefault="006E39A1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 PAGE   \* MERGEFORMAT 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DB287C" w:rsidRPr="00DB287C">
                      <w:rPr>
                        <w:noProof/>
                        <w:color w:val="FFFFFF" w:themeColor="background1"/>
                        <w14:numForm w14:val="lining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7989" o:spid="_x0000_s2051" type="#_x0000_t75" style="position:absolute;margin-left:0;margin-top:0;width:443.65pt;height:699.85pt;z-index:-251656192;mso-position-horizontal:center;mso-position-horizontal-relative:margin;mso-position-vertical:center;mso-position-vertical-relative:margin" o:allowincell="f">
          <v:imagedata r:id="rId1" o:title="kesteen_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9A1" w:rsidRDefault="006E39A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7987" o:spid="_x0000_s2049" type="#_x0000_t75" style="position:absolute;margin-left:0;margin-top:0;width:443.65pt;height:699.85pt;z-index:-251658240;mso-position-horizontal:center;mso-position-horizontal-relative:margin;mso-position-vertical:center;mso-position-vertical-relative:margin" o:allowincell="f">
          <v:imagedata r:id="rId1" o:title="kesteen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B5719"/>
    <w:multiLevelType w:val="hybridMultilevel"/>
    <w:tmpl w:val="2ADC93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FB"/>
    <w:rsid w:val="00073D9A"/>
    <w:rsid w:val="000F11FB"/>
    <w:rsid w:val="001C4F70"/>
    <w:rsid w:val="00390E5E"/>
    <w:rsid w:val="00393D70"/>
    <w:rsid w:val="003B2CF2"/>
    <w:rsid w:val="003E6E98"/>
    <w:rsid w:val="004147CB"/>
    <w:rsid w:val="0042203C"/>
    <w:rsid w:val="00427D5D"/>
    <w:rsid w:val="0057412E"/>
    <w:rsid w:val="00590754"/>
    <w:rsid w:val="00643DA4"/>
    <w:rsid w:val="006B1240"/>
    <w:rsid w:val="006C452B"/>
    <w:rsid w:val="006D3C7A"/>
    <w:rsid w:val="006E39A1"/>
    <w:rsid w:val="0072432E"/>
    <w:rsid w:val="00750998"/>
    <w:rsid w:val="007E5C4D"/>
    <w:rsid w:val="00816F23"/>
    <w:rsid w:val="008A7FD9"/>
    <w:rsid w:val="009175C4"/>
    <w:rsid w:val="009A7292"/>
    <w:rsid w:val="00A30C98"/>
    <w:rsid w:val="00B26646"/>
    <w:rsid w:val="00B44ABB"/>
    <w:rsid w:val="00D9740B"/>
    <w:rsid w:val="00DB287C"/>
    <w:rsid w:val="00E910FD"/>
    <w:rsid w:val="00EF331E"/>
    <w:rsid w:val="00F3572E"/>
    <w:rsid w:val="00F6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C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ABB"/>
  </w:style>
  <w:style w:type="paragraph" w:styleId="Footer">
    <w:name w:val="footer"/>
    <w:basedOn w:val="Normal"/>
    <w:link w:val="FooterChar"/>
    <w:uiPriority w:val="99"/>
    <w:unhideWhenUsed/>
    <w:rsid w:val="00B44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BB"/>
  </w:style>
  <w:style w:type="paragraph" w:styleId="BalloonText">
    <w:name w:val="Balloon Text"/>
    <w:basedOn w:val="Normal"/>
    <w:link w:val="BalloonTextChar"/>
    <w:uiPriority w:val="99"/>
    <w:semiHidden/>
    <w:unhideWhenUsed/>
    <w:rsid w:val="00B4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B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E39A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C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ABB"/>
  </w:style>
  <w:style w:type="paragraph" w:styleId="Footer">
    <w:name w:val="footer"/>
    <w:basedOn w:val="Normal"/>
    <w:link w:val="FooterChar"/>
    <w:uiPriority w:val="99"/>
    <w:unhideWhenUsed/>
    <w:rsid w:val="00B44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BB"/>
  </w:style>
  <w:style w:type="paragraph" w:styleId="BalloonText">
    <w:name w:val="Balloon Text"/>
    <w:basedOn w:val="Normal"/>
    <w:link w:val="BalloonTextChar"/>
    <w:uiPriority w:val="99"/>
    <w:semiHidden/>
    <w:unhideWhenUsed/>
    <w:rsid w:val="00B4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B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E39A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40063-72AF-4E36-A121-5B96B35D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Srednja škola Pakrac – obrazovni programi</vt:lpstr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Pakrac – obrazovni programi</dc:title>
  <dc:creator>Gordana</dc:creator>
  <cp:lastModifiedBy>Gordana</cp:lastModifiedBy>
  <cp:revision>20</cp:revision>
  <dcterms:created xsi:type="dcterms:W3CDTF">2020-04-19T13:47:00Z</dcterms:created>
  <dcterms:modified xsi:type="dcterms:W3CDTF">2020-05-04T09:34:00Z</dcterms:modified>
</cp:coreProperties>
</file>